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495B5" w14:textId="0787D8B5" w:rsidR="00777615" w:rsidRDefault="00777615" w:rsidP="00777615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</w:t>
      </w:r>
      <w:r w:rsidR="00C2673D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do SWZ</w:t>
      </w:r>
    </w:p>
    <w:p w14:paraId="3E90229C" w14:textId="77777777" w:rsidR="00E84344" w:rsidRDefault="00E84344" w:rsidP="00E84344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WZÓR</w:t>
      </w:r>
    </w:p>
    <w:p w14:paraId="3A8C9D0E" w14:textId="77777777" w:rsidR="00E84344" w:rsidRDefault="00E84344" w:rsidP="00E84344">
      <w:pPr>
        <w:rPr>
          <w:b/>
          <w:color w:val="000000"/>
          <w:sz w:val="22"/>
          <w:szCs w:val="22"/>
        </w:rPr>
      </w:pPr>
    </w:p>
    <w:p w14:paraId="3F71E885" w14:textId="77777777" w:rsidR="00E84344" w:rsidRDefault="00E84344" w:rsidP="00E84344">
      <w:pPr>
        <w:jc w:val="center"/>
        <w:rPr>
          <w:b/>
          <w:color w:val="000000"/>
          <w:sz w:val="22"/>
          <w:szCs w:val="22"/>
        </w:rPr>
      </w:pPr>
      <w:bookmarkStart w:id="0" w:name="_Toc12966571"/>
      <w:bookmarkStart w:id="1" w:name="_Toc12873834"/>
      <w:r>
        <w:rPr>
          <w:b/>
          <w:color w:val="000000"/>
          <w:sz w:val="22"/>
          <w:szCs w:val="22"/>
        </w:rPr>
        <w:t>Gwarancja [ubezpieczeniowa/bankowa] należytego wykonania umowy</w:t>
      </w:r>
      <w:bookmarkEnd w:id="0"/>
      <w:bookmarkEnd w:id="1"/>
    </w:p>
    <w:p w14:paraId="0FF20645" w14:textId="77777777" w:rsidR="00E84344" w:rsidRDefault="00E84344" w:rsidP="00E84344">
      <w:pPr>
        <w:jc w:val="center"/>
        <w:rPr>
          <w:b/>
          <w:color w:val="000000"/>
          <w:sz w:val="22"/>
          <w:szCs w:val="22"/>
        </w:rPr>
      </w:pPr>
      <w:bookmarkStart w:id="2" w:name="_Toc12966572"/>
      <w:bookmarkStart w:id="3" w:name="_Toc12873835"/>
      <w:r>
        <w:rPr>
          <w:b/>
          <w:color w:val="000000"/>
          <w:sz w:val="22"/>
          <w:szCs w:val="22"/>
        </w:rPr>
        <w:t>nr [</w:t>
      </w:r>
      <w:r>
        <w:rPr>
          <w:rFonts w:eastAsia="Calibri"/>
          <w:sz w:val="22"/>
          <w:szCs w:val="22"/>
        </w:rPr>
        <w:t>●</w:t>
      </w:r>
      <w:r>
        <w:rPr>
          <w:b/>
          <w:color w:val="000000"/>
          <w:sz w:val="22"/>
          <w:szCs w:val="22"/>
        </w:rPr>
        <w:t>]</w:t>
      </w:r>
      <w:bookmarkEnd w:id="2"/>
      <w:bookmarkEnd w:id="3"/>
    </w:p>
    <w:p w14:paraId="52E73146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</w:p>
    <w:p w14:paraId="0A5A2AB7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</w:p>
    <w:p w14:paraId="4025719E" w14:textId="77777777" w:rsidR="00E84344" w:rsidRDefault="00E84344" w:rsidP="00E84344">
      <w:pPr>
        <w:jc w:val="both"/>
        <w:rPr>
          <w:sz w:val="22"/>
          <w:szCs w:val="22"/>
        </w:rPr>
      </w:pPr>
      <w:bookmarkStart w:id="4" w:name="_Toc12966573"/>
      <w:bookmarkStart w:id="5" w:name="_Toc12873836"/>
      <w:r>
        <w:rPr>
          <w:b/>
          <w:color w:val="000000"/>
          <w:sz w:val="22"/>
          <w:szCs w:val="22"/>
        </w:rPr>
        <w:t>GWARANT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4"/>
      <w:bookmarkEnd w:id="5"/>
    </w:p>
    <w:p w14:paraId="77848AA5" w14:textId="77777777" w:rsidR="00E84344" w:rsidRDefault="00E84344" w:rsidP="00E84344">
      <w:pPr>
        <w:jc w:val="both"/>
        <w:rPr>
          <w:sz w:val="22"/>
          <w:szCs w:val="22"/>
        </w:rPr>
      </w:pPr>
    </w:p>
    <w:p w14:paraId="32C7CA63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</w:p>
    <w:p w14:paraId="35AC07EA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  <w:bookmarkStart w:id="6" w:name="_Toc12966574"/>
      <w:bookmarkStart w:id="7" w:name="_Toc12873837"/>
      <w:r>
        <w:rPr>
          <w:b/>
          <w:color w:val="000000"/>
          <w:sz w:val="22"/>
          <w:szCs w:val="22"/>
        </w:rPr>
        <w:t>BENEFICJENT</w:t>
      </w:r>
      <w:r>
        <w:rPr>
          <w:color w:val="000000"/>
          <w:sz w:val="22"/>
          <w:szCs w:val="22"/>
        </w:rPr>
        <w:t>:</w:t>
      </w:r>
      <w:bookmarkEnd w:id="6"/>
      <w:bookmarkEnd w:id="7"/>
    </w:p>
    <w:p w14:paraId="23B86E95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  <w:bookmarkStart w:id="8" w:name="_Toc12966575"/>
      <w:bookmarkStart w:id="9" w:name="_Toc12873838"/>
      <w:r>
        <w:rPr>
          <w:b/>
          <w:color w:val="000000"/>
          <w:sz w:val="22"/>
          <w:szCs w:val="22"/>
        </w:rPr>
        <w:t>PKP Polskie Linie Kolejowe S.A.</w:t>
      </w:r>
      <w:r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 kapitale zakładowym w wysokości [●] PLN w całości wpłaconym,</w:t>
      </w:r>
      <w:bookmarkEnd w:id="8"/>
      <w:bookmarkEnd w:id="9"/>
    </w:p>
    <w:p w14:paraId="7577040C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</w:p>
    <w:p w14:paraId="71E329DB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  <w:bookmarkStart w:id="10" w:name="_Toc12966576"/>
      <w:bookmarkStart w:id="11" w:name="_Toc12873839"/>
      <w:r>
        <w:rPr>
          <w:b/>
          <w:color w:val="000000"/>
          <w:sz w:val="22"/>
          <w:szCs w:val="22"/>
        </w:rPr>
        <w:t>WYKONAWCA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10"/>
      <w:bookmarkEnd w:id="11"/>
    </w:p>
    <w:p w14:paraId="32C9AD2C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  <w:bookmarkStart w:id="12" w:name="_Toc12966577"/>
      <w:bookmarkStart w:id="13" w:name="_Toc12873840"/>
      <w:r>
        <w:rPr>
          <w:b/>
          <w:color w:val="000000"/>
          <w:sz w:val="22"/>
          <w:szCs w:val="22"/>
        </w:rPr>
        <w:t>[Konsorcjum w składzie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  <w:bookmarkEnd w:id="12"/>
      <w:bookmarkEnd w:id="13"/>
    </w:p>
    <w:p w14:paraId="7E053923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[Lider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14:paraId="296DF0D9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[Partner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14:paraId="79BD757E" w14:textId="77777777" w:rsidR="00E84344" w:rsidRDefault="00E84344" w:rsidP="00E84344">
      <w:pPr>
        <w:jc w:val="both"/>
        <w:rPr>
          <w:b/>
          <w:color w:val="000000"/>
          <w:sz w:val="22"/>
          <w:szCs w:val="22"/>
        </w:rPr>
      </w:pPr>
    </w:p>
    <w:p w14:paraId="7451599B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FE792CE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21F7E0A6" w14:textId="77777777" w:rsidR="00E84344" w:rsidRDefault="00E84344" w:rsidP="00E84344">
      <w:pPr>
        <w:jc w:val="both"/>
        <w:rPr>
          <w:sz w:val="22"/>
          <w:szCs w:val="22"/>
        </w:rPr>
      </w:pPr>
      <w:r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>
        <w:rPr>
          <w:rFonts w:eastAsia="Calibri"/>
          <w:sz w:val="22"/>
          <w:szCs w:val="22"/>
        </w:rPr>
        <w:t>●</w:t>
      </w:r>
      <w:r>
        <w:rPr>
          <w:sz w:val="22"/>
          <w:szCs w:val="22"/>
        </w:rPr>
        <w:t>]) w zakresie roszczeń z tytułu niewykonania lub nienależytego wykonania Umowy (w tym z tytułu kar umownych) na żądanie złożone w okresie od dnia [wystawienia Gwarancji lub data] do dnia [●] włącznie,</w:t>
      </w:r>
    </w:p>
    <w:p w14:paraId="3D7204DD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5A3173D7" w14:textId="77777777" w:rsidR="00E84344" w:rsidRDefault="00E84344" w:rsidP="00E84344">
      <w:pPr>
        <w:jc w:val="both"/>
        <w:rPr>
          <w:rFonts w:ascii="Tahoma" w:hAnsi="Tahoma" w:cs="Tahoma"/>
          <w:sz w:val="22"/>
          <w:szCs w:val="22"/>
        </w:rPr>
      </w:pPr>
      <w:r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>
        <w:rPr>
          <w:sz w:val="22"/>
          <w:szCs w:val="22"/>
        </w:rPr>
        <w:t>Umowy albo niezapewnienie zabezpieczenia należytego wykonania Umowy zgodnie z Umową.</w:t>
      </w:r>
    </w:p>
    <w:p w14:paraId="3635EBFA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4DAAACBD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Nasza Gwarancja wchodzi w życie z dniem wystawienia i pozostaje ważna do dnia </w:t>
      </w:r>
      <w:r>
        <w:rPr>
          <w:sz w:val="22"/>
          <w:szCs w:val="22"/>
        </w:rPr>
        <w:t>[●]</w:t>
      </w:r>
      <w:r>
        <w:rPr>
          <w:color w:val="000000"/>
          <w:sz w:val="22"/>
          <w:szCs w:val="22"/>
        </w:rPr>
        <w:t xml:space="preserve"> („Termin ważności”).</w:t>
      </w:r>
    </w:p>
    <w:p w14:paraId="27B19D1D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63E51BD4" w14:textId="77777777" w:rsidR="00E84344" w:rsidRDefault="00E84344" w:rsidP="00E8434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]:</w:t>
      </w:r>
    </w:p>
    <w:p w14:paraId="676979FE" w14:textId="77777777" w:rsidR="00E84344" w:rsidRDefault="00E84344" w:rsidP="00E84344">
      <w:pPr>
        <w:pStyle w:val="Akapitzlist"/>
        <w:numPr>
          <w:ilvl w:val="0"/>
          <w:numId w:val="1"/>
        </w:numPr>
        <w:tabs>
          <w:tab w:val="right" w:pos="-1985"/>
        </w:tabs>
        <w:autoSpaceDE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14:paraId="5479E747" w14:textId="77777777" w:rsidR="00E84344" w:rsidRDefault="00E84344" w:rsidP="00E84344">
      <w:pPr>
        <w:pStyle w:val="Akapitzlist"/>
        <w:numPr>
          <w:ilvl w:val="0"/>
          <w:numId w:val="1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3AA7F1C" w14:textId="77777777" w:rsidR="00E84344" w:rsidRDefault="00E84344" w:rsidP="00E84344">
      <w:pPr>
        <w:pStyle w:val="Akapitzlist"/>
        <w:numPr>
          <w:ilvl w:val="0"/>
          <w:numId w:val="1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1EDB39BA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5B426544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  <w:r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>
        <w:rPr>
          <w:sz w:val="22"/>
          <w:szCs w:val="22"/>
        </w:rPr>
        <w:t xml:space="preserve"> najpóźniej w ostatnim dniu Terminu ważności niniejszej Gwarancji</w:t>
      </w:r>
      <w:r>
        <w:rPr>
          <w:iCs/>
          <w:sz w:val="22"/>
          <w:szCs w:val="22"/>
        </w:rPr>
        <w:t xml:space="preserve"> na adres poczty elektronicznej Gwaranta:</w:t>
      </w:r>
      <w:r>
        <w:rPr>
          <w:color w:val="000000"/>
          <w:sz w:val="22"/>
          <w:szCs w:val="22"/>
        </w:rPr>
        <w:t xml:space="preserve"> [●].</w:t>
      </w:r>
    </w:p>
    <w:p w14:paraId="1D33D399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68494BA7" w14:textId="77777777" w:rsidR="00E84344" w:rsidRDefault="00E84344" w:rsidP="00E84344">
      <w:pPr>
        <w:pStyle w:val="Tekstpodstawowy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5EE832E9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0CF60E68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  <w:bookmarkStart w:id="14" w:name="_Toc12966578"/>
      <w:bookmarkStart w:id="15" w:name="_Toc12873841"/>
      <w:r>
        <w:rPr>
          <w:color w:val="000000"/>
          <w:sz w:val="22"/>
          <w:szCs w:val="22"/>
        </w:rPr>
        <w:t>Gwarancja wygasa automatycznie i całkowicie w przypadku:</w:t>
      </w:r>
      <w:bookmarkEnd w:id="14"/>
      <w:bookmarkEnd w:id="15"/>
    </w:p>
    <w:p w14:paraId="569365A0" w14:textId="77777777" w:rsidR="00E84344" w:rsidRDefault="00E84344" w:rsidP="00E84344">
      <w:pPr>
        <w:pStyle w:val="Akapitzlist"/>
        <w:numPr>
          <w:ilvl w:val="1"/>
          <w:numId w:val="2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FAE8DA7" w14:textId="77777777" w:rsidR="00E84344" w:rsidRDefault="00E84344" w:rsidP="00E84344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167D3A67" w14:textId="77777777" w:rsidR="00E84344" w:rsidRDefault="00E84344" w:rsidP="00E84344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D364946" w14:textId="77777777" w:rsidR="00E84344" w:rsidRDefault="00E84344" w:rsidP="00E84344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6A5E3B1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251CA7F0" w14:textId="77777777" w:rsidR="00E84344" w:rsidRDefault="00E84344" w:rsidP="00E843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7636339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1AE27506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7CB02F8F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0E1D6CA0" w14:textId="77777777" w:rsidR="00E84344" w:rsidRDefault="00E84344" w:rsidP="00E84344">
      <w:pPr>
        <w:pStyle w:val="Tekstkomentarza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Gwarancja poddana jest prawu polskiemu i jurysdykcji sądów polskich.</w:t>
      </w:r>
      <w:r>
        <w:rPr>
          <w:sz w:val="22"/>
          <w:szCs w:val="22"/>
        </w:rPr>
        <w:t xml:space="preserve"> </w:t>
      </w:r>
    </w:p>
    <w:p w14:paraId="19DCEA5A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4B174953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>
        <w:rPr>
          <w:sz w:val="22"/>
          <w:szCs w:val="22"/>
        </w:rPr>
        <w:t>siedziby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Beneficjenta.</w:t>
      </w:r>
    </w:p>
    <w:p w14:paraId="5764CBB2" w14:textId="77777777" w:rsidR="00E84344" w:rsidRDefault="00E84344" w:rsidP="00E84344">
      <w:pPr>
        <w:jc w:val="both"/>
        <w:rPr>
          <w:color w:val="000000"/>
          <w:sz w:val="22"/>
          <w:szCs w:val="22"/>
        </w:rPr>
      </w:pPr>
    </w:p>
    <w:p w14:paraId="50E73DA3" w14:textId="77777777" w:rsidR="00E84344" w:rsidRDefault="00E84344" w:rsidP="00E84344">
      <w:pPr>
        <w:jc w:val="both"/>
        <w:rPr>
          <w:sz w:val="22"/>
          <w:szCs w:val="22"/>
        </w:rPr>
      </w:pPr>
    </w:p>
    <w:p w14:paraId="5234651D" w14:textId="77777777" w:rsidR="00E84344" w:rsidRDefault="00E84344" w:rsidP="00E84344">
      <w:pPr>
        <w:autoSpaceDE/>
        <w:adjustRightInd/>
        <w:spacing w:line="360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i/>
          <w:sz w:val="22"/>
          <w:szCs w:val="22"/>
        </w:rPr>
        <w:t>Miejsce, data wystawienia Gwarancji i podpis/podpisy osób uprawnionych do reprezentowania Gwaranta</w:t>
      </w:r>
    </w:p>
    <w:p w14:paraId="3F17EDA4" w14:textId="77777777" w:rsidR="00E84344" w:rsidRDefault="00E84344" w:rsidP="00E84344">
      <w:pPr>
        <w:pStyle w:val="Nagwek"/>
        <w:rPr>
          <w:b/>
        </w:rPr>
      </w:pPr>
    </w:p>
    <w:p w14:paraId="140479D5" w14:textId="77777777" w:rsidR="00906C29" w:rsidRDefault="00906C29"/>
    <w:sectPr w:rsidR="00906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>
      <w:start w:val="1"/>
      <w:numFmt w:val="lowerRoman"/>
      <w:lvlText w:val="%6."/>
      <w:lvlJc w:val="right"/>
      <w:pPr>
        <w:ind w:left="4785" w:hanging="180"/>
      </w:pPr>
    </w:lvl>
    <w:lvl w:ilvl="6" w:tplc="0415000F">
      <w:start w:val="1"/>
      <w:numFmt w:val="decimal"/>
      <w:lvlText w:val="%7."/>
      <w:lvlJc w:val="left"/>
      <w:pPr>
        <w:ind w:left="5505" w:hanging="360"/>
      </w:pPr>
    </w:lvl>
    <w:lvl w:ilvl="7" w:tplc="04150019">
      <w:start w:val="1"/>
      <w:numFmt w:val="lowerLetter"/>
      <w:lvlText w:val="%8."/>
      <w:lvlJc w:val="left"/>
      <w:pPr>
        <w:ind w:left="6225" w:hanging="360"/>
      </w:pPr>
    </w:lvl>
    <w:lvl w:ilvl="8" w:tplc="0415001B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57" w:hanging="35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5516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95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00602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7D"/>
    <w:rsid w:val="00214E52"/>
    <w:rsid w:val="00777615"/>
    <w:rsid w:val="00906C29"/>
    <w:rsid w:val="00AF6547"/>
    <w:rsid w:val="00BB613F"/>
    <w:rsid w:val="00C2673D"/>
    <w:rsid w:val="00C712C3"/>
    <w:rsid w:val="00C9367D"/>
    <w:rsid w:val="00E8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89B1"/>
  <w15:chartTrackingRefBased/>
  <w15:docId w15:val="{711DE314-8626-4EB0-B1EF-46C33FB8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434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4344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843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434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43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4344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84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6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Hardej Agnieszka</dc:creator>
  <cp:keywords/>
  <dc:description/>
  <cp:lastModifiedBy>Oknińska Maria</cp:lastModifiedBy>
  <cp:revision>7</cp:revision>
  <dcterms:created xsi:type="dcterms:W3CDTF">2022-01-25T07:59:00Z</dcterms:created>
  <dcterms:modified xsi:type="dcterms:W3CDTF">2026-01-16T08:36:00Z</dcterms:modified>
</cp:coreProperties>
</file>